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B4" w:rsidRDefault="001F6986" w:rsidP="001F6986">
      <w:pPr>
        <w:jc w:val="center"/>
        <w:rPr>
          <w:b/>
        </w:rPr>
      </w:pPr>
      <w:r w:rsidRPr="001F6986">
        <w:rPr>
          <w:b/>
        </w:rPr>
        <w:t>Behavior Action Menu</w:t>
      </w:r>
      <w:r w:rsidR="00DA17DA">
        <w:rPr>
          <w:b/>
        </w:rPr>
        <w:t>-Hoover Middle School 2015</w:t>
      </w:r>
      <w:bookmarkStart w:id="0" w:name="_GoBack"/>
      <w:bookmarkEnd w:id="0"/>
    </w:p>
    <w:p w:rsidR="00DA17DA" w:rsidRPr="001F6986" w:rsidRDefault="00DA17DA" w:rsidP="001F6986">
      <w:pPr>
        <w:jc w:val="center"/>
        <w:rPr>
          <w:b/>
        </w:rPr>
      </w:pPr>
      <w:r>
        <w:rPr>
          <w:b/>
        </w:rPr>
        <w:t xml:space="preserve">This is a “rough” guide of steps for a student that is struggling with behavior. The steps become more intensive as you go. This is obviously a guide so some steps may be skipped or jumped to depending on the behavior. Note step 3…..finding function and favorable vs. unfavorable will be vital. These will be the steps on the behavior action plans. </w:t>
      </w:r>
    </w:p>
    <w:p w:rsidR="001F6986" w:rsidRDefault="001F6986">
      <w:r>
        <w:t>1. TLC meeting with the student</w:t>
      </w:r>
    </w:p>
    <w:p w:rsidR="001F6986" w:rsidRDefault="001F6986">
      <w:r>
        <w:t>2. Parent Contact</w:t>
      </w:r>
    </w:p>
    <w:p w:rsidR="001F6986" w:rsidRDefault="001F6986">
      <w:r>
        <w:t>3. Finding leadership roles</w:t>
      </w:r>
    </w:p>
    <w:p w:rsidR="001F6986" w:rsidRDefault="001F6986">
      <w:r>
        <w:t>4. Behavior Action Plan-Finding favorable consequences, unfavorable, and function of the behavior</w:t>
      </w:r>
    </w:p>
    <w:p w:rsidR="001F6986" w:rsidRDefault="001F6986">
      <w:r>
        <w:t>5. Counselor Referral</w:t>
      </w:r>
    </w:p>
    <w:p w:rsidR="001F6986" w:rsidRDefault="001F6986">
      <w:r>
        <w:t>6. Parent Meeting</w:t>
      </w:r>
    </w:p>
    <w:p w:rsidR="001F6986" w:rsidRDefault="001F6986">
      <w:r>
        <w:t>7. Student/Team Meeting (Always make sure parent is invited and aware of this)</w:t>
      </w:r>
    </w:p>
    <w:p w:rsidR="001F6986" w:rsidRDefault="001F6986">
      <w:r>
        <w:t>8. CICO</w:t>
      </w:r>
    </w:p>
    <w:p w:rsidR="001F6986" w:rsidRDefault="001F6986">
      <w:r>
        <w:t>9. Behavior Contract/Safety Plan/Attendance Contract</w:t>
      </w:r>
    </w:p>
    <w:p w:rsidR="001F6986" w:rsidRDefault="001F6986">
      <w:r>
        <w:t>10. Counselor Observation for Recommendation for interventions</w:t>
      </w:r>
    </w:p>
    <w:p w:rsidR="001F6986" w:rsidRDefault="001F6986">
      <w:r>
        <w:t>11. Mentoring</w:t>
      </w:r>
    </w:p>
    <w:p w:rsidR="001F6986" w:rsidRDefault="001F6986">
      <w:r>
        <w:t>12. Start a blue folder and contact Janece Shaffer for observation</w:t>
      </w:r>
    </w:p>
    <w:p w:rsidR="001F6986" w:rsidRDefault="001F6986">
      <w:r>
        <w:t>13. Contact Jamie Hickman for an observation</w:t>
      </w:r>
    </w:p>
    <w:p w:rsidR="001F6986" w:rsidRDefault="001F6986">
      <w:r>
        <w:t>14. Implement Hickman/Shaffer recommendations</w:t>
      </w:r>
    </w:p>
    <w:p w:rsidR="001F6986" w:rsidRDefault="001F6986">
      <w:r>
        <w:t>15. Create an FBA/BIP for the student</w:t>
      </w:r>
    </w:p>
    <w:p w:rsidR="001F6986" w:rsidRDefault="001F6986">
      <w:r>
        <w:t>16. Special Education recommendation</w:t>
      </w:r>
    </w:p>
    <w:sectPr w:rsidR="001F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86"/>
    <w:rsid w:val="001F6986"/>
    <w:rsid w:val="00616093"/>
    <w:rsid w:val="00DA17DA"/>
    <w:rsid w:val="00FB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2015-03-27T12:04:00Z</dcterms:created>
  <dcterms:modified xsi:type="dcterms:W3CDTF">2015-03-27T12:19:00Z</dcterms:modified>
</cp:coreProperties>
</file>